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3E" w:rsidRPr="00E55059" w:rsidRDefault="00D87D8F" w:rsidP="00D87D8F">
      <w:pPr>
        <w:jc w:val="center"/>
        <w:rPr>
          <w:b/>
        </w:rPr>
      </w:pPr>
      <w:r w:rsidRPr="00E55059">
        <w:rPr>
          <w:b/>
          <w:sz w:val="28"/>
          <w:szCs w:val="28"/>
        </w:rPr>
        <w:t xml:space="preserve">Minutes of the Doc </w:t>
      </w:r>
      <w:proofErr w:type="spellStart"/>
      <w:r w:rsidRPr="00E55059">
        <w:rPr>
          <w:b/>
          <w:sz w:val="28"/>
          <w:szCs w:val="28"/>
        </w:rPr>
        <w:t>Fritchey</w:t>
      </w:r>
      <w:proofErr w:type="spellEnd"/>
      <w:r w:rsidRPr="00E55059">
        <w:rPr>
          <w:b/>
          <w:sz w:val="28"/>
          <w:szCs w:val="28"/>
        </w:rPr>
        <w:t xml:space="preserve"> Chapter of Trout Unlimited Board Meeting</w:t>
      </w:r>
      <w:r w:rsidRPr="00E55059">
        <w:rPr>
          <w:b/>
          <w:sz w:val="28"/>
          <w:szCs w:val="28"/>
        </w:rPr>
        <w:br/>
      </w:r>
      <w:r w:rsidR="00527751">
        <w:rPr>
          <w:b/>
          <w:sz w:val="24"/>
          <w:szCs w:val="24"/>
        </w:rPr>
        <w:t xml:space="preserve">November 27, 2018 at the Giant Food Community Center – Harrisburg, PA </w:t>
      </w:r>
    </w:p>
    <w:p w:rsidR="009C1D46" w:rsidRDefault="00C84917" w:rsidP="00D87D8F">
      <w:r>
        <w:rPr>
          <w:b/>
          <w:u w:val="single"/>
        </w:rPr>
        <w:br/>
      </w:r>
      <w:r w:rsidR="00D87D8F" w:rsidRPr="00F57968">
        <w:rPr>
          <w:b/>
          <w:u w:val="single"/>
        </w:rPr>
        <w:t>Officers/Directors Present</w:t>
      </w:r>
      <w:proofErr w:type="gramStart"/>
      <w:r w:rsidR="00D87D8F" w:rsidRPr="00F57968">
        <w:rPr>
          <w:u w:val="single"/>
        </w:rPr>
        <w:t>:</w:t>
      </w:r>
      <w:proofErr w:type="gramEnd"/>
      <w:r>
        <w:rPr>
          <w:u w:val="single"/>
        </w:rPr>
        <w:br/>
      </w:r>
      <w:r w:rsidR="00D87D8F">
        <w:t xml:space="preserve">Russ Collins, </w:t>
      </w:r>
      <w:r w:rsidR="00DE6508">
        <w:t xml:space="preserve">Steve </w:t>
      </w:r>
      <w:proofErr w:type="spellStart"/>
      <w:r w:rsidR="00DE6508">
        <w:t>Vegoe</w:t>
      </w:r>
      <w:proofErr w:type="spellEnd"/>
      <w:r w:rsidR="00DE6508">
        <w:t xml:space="preserve">, </w:t>
      </w:r>
      <w:r w:rsidR="00D87D8F">
        <w:t>Bob Pennell,</w:t>
      </w:r>
      <w:r w:rsidR="00DE6508">
        <w:t xml:space="preserve"> Trip </w:t>
      </w:r>
      <w:proofErr w:type="spellStart"/>
      <w:r w:rsidR="00DE6508">
        <w:t>McGarvey</w:t>
      </w:r>
      <w:proofErr w:type="spellEnd"/>
      <w:r w:rsidR="00DE6508">
        <w:t xml:space="preserve">, </w:t>
      </w:r>
      <w:r w:rsidR="00D87D8F">
        <w:t xml:space="preserve">  Steve Long, Rich </w:t>
      </w:r>
      <w:proofErr w:type="spellStart"/>
      <w:r w:rsidR="00D87D8F">
        <w:t>DiStanislao</w:t>
      </w:r>
      <w:proofErr w:type="spellEnd"/>
      <w:r w:rsidR="00D87D8F">
        <w:t xml:space="preserve">, Chuck </w:t>
      </w:r>
      <w:proofErr w:type="spellStart"/>
      <w:r w:rsidR="00D87D8F">
        <w:t>Swanderski</w:t>
      </w:r>
      <w:proofErr w:type="spellEnd"/>
      <w:r w:rsidR="00D87D8F">
        <w:t xml:space="preserve">, </w:t>
      </w:r>
      <w:r w:rsidR="00527751">
        <w:t>Joseph Connor</w:t>
      </w:r>
    </w:p>
    <w:p w:rsidR="009C1D46" w:rsidRDefault="009C1D46" w:rsidP="00D87D8F">
      <w:r>
        <w:t>The meeting was called to order at</w:t>
      </w:r>
      <w:r w:rsidR="005176F2">
        <w:t xml:space="preserve"> 7:</w:t>
      </w:r>
      <w:r w:rsidR="007D5879">
        <w:t>0</w:t>
      </w:r>
      <w:r w:rsidR="00527751">
        <w:t>5</w:t>
      </w:r>
      <w:r>
        <w:t xml:space="preserve"> PM by President Collins.</w:t>
      </w:r>
      <w:r w:rsidR="005176F2">
        <w:t xml:space="preserve"> A motion was seconded and carried to approve the minutes of our </w:t>
      </w:r>
      <w:r w:rsidR="00527751">
        <w:t>September 1</w:t>
      </w:r>
      <w:r w:rsidR="007D5879">
        <w:t>2</w:t>
      </w:r>
      <w:r w:rsidR="005176F2">
        <w:t>, 2018 board meeting.</w:t>
      </w:r>
    </w:p>
    <w:p w:rsidR="00527751" w:rsidRDefault="00527751" w:rsidP="00527751">
      <w:r>
        <w:rPr>
          <w:b/>
          <w:u w:val="single"/>
        </w:rPr>
        <w:t>Email Address Issues</w:t>
      </w:r>
      <w:proofErr w:type="gramStart"/>
      <w:r>
        <w:rPr>
          <w:b/>
          <w:u w:val="single"/>
        </w:rPr>
        <w:t>:</w:t>
      </w:r>
      <w:proofErr w:type="gramEnd"/>
      <w:r w:rsidR="007D5879">
        <w:rPr>
          <w:b/>
          <w:u w:val="single"/>
        </w:rPr>
        <w:br/>
      </w:r>
      <w:r w:rsidR="007D5879">
        <w:t xml:space="preserve">Collins reported that </w:t>
      </w:r>
      <w:r>
        <w:t xml:space="preserve">of the 130 letters sent to members </w:t>
      </w:r>
      <w:r w:rsidR="00E7099C">
        <w:t xml:space="preserve">with bad </w:t>
      </w:r>
      <w:r>
        <w:t>email addresses, approximately 15% have responded to date with corrections.</w:t>
      </w:r>
    </w:p>
    <w:p w:rsidR="00527751" w:rsidRDefault="00527751" w:rsidP="00527751">
      <w:r>
        <w:rPr>
          <w:b/>
          <w:u w:val="single"/>
        </w:rPr>
        <w:t>Treasurer’s Report</w:t>
      </w:r>
      <w:proofErr w:type="gramStart"/>
      <w:r>
        <w:rPr>
          <w:b/>
          <w:u w:val="single"/>
        </w:rPr>
        <w:t>:</w:t>
      </w:r>
      <w:proofErr w:type="gramEnd"/>
      <w:r w:rsidR="00E7099C">
        <w:br/>
      </w:r>
      <w:proofErr w:type="spellStart"/>
      <w:r w:rsidR="00E7099C">
        <w:t>McGarvey</w:t>
      </w:r>
      <w:proofErr w:type="spellEnd"/>
      <w:r w:rsidR="00E7099C">
        <w:t xml:space="preserve"> reported that all tax forms and National TU’s annual financial report have been completed and filed on time. $100,00</w:t>
      </w:r>
      <w:r w:rsidR="001876EF">
        <w:t>0</w:t>
      </w:r>
      <w:r w:rsidR="00E7099C">
        <w:t xml:space="preserve"> of the chapter’s finances </w:t>
      </w:r>
      <w:proofErr w:type="gramStart"/>
      <w:r w:rsidR="00E7099C">
        <w:t>have</w:t>
      </w:r>
      <w:proofErr w:type="gramEnd"/>
      <w:r w:rsidR="00E7099C">
        <w:t xml:space="preserve"> been invested in</w:t>
      </w:r>
      <w:r w:rsidR="001876EF">
        <w:t xml:space="preserve"> three</w:t>
      </w:r>
      <w:r w:rsidR="00E7099C">
        <w:t xml:space="preserve">3 </w:t>
      </w:r>
      <w:r w:rsidR="001876EF">
        <w:t xml:space="preserve">Members First </w:t>
      </w:r>
      <w:r w:rsidR="00E7099C">
        <w:t>CDs (equal amounts in 9, 21 and 33 month durations)</w:t>
      </w:r>
      <w:r w:rsidR="001876EF">
        <w:t xml:space="preserve">. A motion was seconded and carried to approve the financial statement for the fiscal year ending </w:t>
      </w:r>
      <w:r w:rsidR="00350072">
        <w:t>9/30/</w:t>
      </w:r>
      <w:r w:rsidR="001876EF">
        <w:t xml:space="preserve">18. </w:t>
      </w:r>
    </w:p>
    <w:p w:rsidR="00350072" w:rsidRDefault="001876EF" w:rsidP="00527751">
      <w:r>
        <w:rPr>
          <w:b/>
          <w:u w:val="single"/>
        </w:rPr>
        <w:t>Approval of FY2019/2020 Operating Budget:</w:t>
      </w:r>
      <w:r>
        <w:br/>
        <w:t xml:space="preserve">Due to the change in National TU’s fiscal year, the proposed budget was prepared in </w:t>
      </w:r>
      <w:r w:rsidR="00350072">
        <w:t>two parts; FY2019 which runs from 10/1/18 through 3/31/19, and FY2020 which runs from 4/1/19 through 3/31/20. After</w:t>
      </w:r>
      <w:r w:rsidR="00350072">
        <w:br/>
      </w:r>
      <w:proofErr w:type="gramStart"/>
      <w:r w:rsidR="00350072">
        <w:t>discussion</w:t>
      </w:r>
      <w:proofErr w:type="gramEnd"/>
      <w:r w:rsidR="00350072">
        <w:t xml:space="preserve">, a motion was seconded and carried to approve the proposed budget with </w:t>
      </w:r>
      <w:r w:rsidR="00D6086F">
        <w:t>revision</w:t>
      </w:r>
      <w:r w:rsidR="00350072">
        <w:t>s as noted.</w:t>
      </w:r>
    </w:p>
    <w:p w:rsidR="005A3804" w:rsidRDefault="005A3804" w:rsidP="00527751">
      <w:r>
        <w:rPr>
          <w:b/>
          <w:u w:val="single"/>
        </w:rPr>
        <w:t xml:space="preserve">2019 </w:t>
      </w:r>
      <w:r w:rsidR="00350072">
        <w:rPr>
          <w:b/>
          <w:u w:val="single"/>
        </w:rPr>
        <w:t>Annual Banquet Planning</w:t>
      </w:r>
      <w:proofErr w:type="gramStart"/>
      <w:r w:rsidR="00350072">
        <w:rPr>
          <w:b/>
          <w:u w:val="single"/>
        </w:rPr>
        <w:t>:</w:t>
      </w:r>
      <w:proofErr w:type="gramEnd"/>
      <w:r w:rsidR="00350072">
        <w:rPr>
          <w:b/>
          <w:u w:val="single"/>
        </w:rPr>
        <w:br/>
      </w:r>
      <w:r w:rsidR="00350072">
        <w:t xml:space="preserve">Pennell reported that the Door Prize Raffle prize would be a guided trip. Nick </w:t>
      </w:r>
      <w:proofErr w:type="spellStart"/>
      <w:r w:rsidR="00350072">
        <w:t>Raftas</w:t>
      </w:r>
      <w:proofErr w:type="spellEnd"/>
      <w:r w:rsidR="00350072">
        <w:t xml:space="preserve"> has been contacted for a </w:t>
      </w:r>
      <w:r>
        <w:t xml:space="preserve">donated </w:t>
      </w:r>
      <w:r w:rsidR="00350072">
        <w:t xml:space="preserve">Lehigh </w:t>
      </w:r>
      <w:r>
        <w:t xml:space="preserve">River trip, but no confirmation has been received yet. If this does not work out, Dave </w:t>
      </w:r>
      <w:proofErr w:type="spellStart"/>
      <w:r>
        <w:t>Rothrock</w:t>
      </w:r>
      <w:proofErr w:type="spellEnd"/>
      <w:r>
        <w:t xml:space="preserve"> will be approached for a donated trip.</w:t>
      </w:r>
    </w:p>
    <w:p w:rsidR="001876EF" w:rsidRDefault="005A3804" w:rsidP="00527751">
      <w:r>
        <w:t>Collins reported that the Door Prize giveaway will be a box of 6 assorted flies which will be put together for less tha</w:t>
      </w:r>
      <w:r w:rsidR="00772DF4">
        <w:t>n</w:t>
      </w:r>
      <w:r>
        <w:t xml:space="preserve"> $2.00 apiece.</w:t>
      </w:r>
    </w:p>
    <w:p w:rsidR="005A3804" w:rsidRDefault="005A3804" w:rsidP="00527751">
      <w:r>
        <w:t xml:space="preserve">Pennell reported that recently-retired PFBC Executive Director John </w:t>
      </w:r>
      <w:proofErr w:type="spellStart"/>
      <w:r>
        <w:t>Arway</w:t>
      </w:r>
      <w:proofErr w:type="spellEnd"/>
      <w:r>
        <w:t xml:space="preserve"> has agreed to be our guest speaker.</w:t>
      </w:r>
    </w:p>
    <w:p w:rsidR="005A3804" w:rsidRDefault="005A3804" w:rsidP="00527751">
      <w:r>
        <w:t>Collins again challenged all board members to solicit no less than 10 donated prizes and/or ads for the banquet program</w:t>
      </w:r>
      <w:r w:rsidR="00D6086F">
        <w:t>.</w:t>
      </w:r>
    </w:p>
    <w:p w:rsidR="00D6086F" w:rsidRDefault="00D6086F" w:rsidP="00527751">
      <w:r>
        <w:rPr>
          <w:b/>
          <w:u w:val="single"/>
        </w:rPr>
        <w:t>Status of Conservation Projects</w:t>
      </w:r>
      <w:proofErr w:type="gramStart"/>
      <w:r>
        <w:rPr>
          <w:b/>
          <w:u w:val="single"/>
        </w:rPr>
        <w:t>:</w:t>
      </w:r>
      <w:proofErr w:type="gramEnd"/>
      <w:r>
        <w:rPr>
          <w:b/>
          <w:u w:val="single"/>
        </w:rPr>
        <w:br/>
      </w:r>
      <w:r w:rsidRPr="00221468">
        <w:rPr>
          <w:b/>
        </w:rPr>
        <w:t>Hammer Creek</w:t>
      </w:r>
      <w:r w:rsidR="00221468">
        <w:rPr>
          <w:b/>
        </w:rPr>
        <w:t xml:space="preserve"> </w:t>
      </w:r>
      <w:r>
        <w:t xml:space="preserve"> – Jim </w:t>
      </w:r>
      <w:proofErr w:type="spellStart"/>
      <w:r>
        <w:t>Suleski</w:t>
      </w:r>
      <w:proofErr w:type="spellEnd"/>
      <w:r>
        <w:t xml:space="preserve"> reported by phone that the partners he has aligned </w:t>
      </w:r>
      <w:r w:rsidR="00221468">
        <w:t xml:space="preserve">with </w:t>
      </w:r>
      <w:r>
        <w:t xml:space="preserve">will meet on December 17 to </w:t>
      </w:r>
      <w:r w:rsidR="00221468">
        <w:t xml:space="preserve">walk the stream to </w:t>
      </w:r>
      <w:r>
        <w:t xml:space="preserve">determine the scope of restoration work to be carried out. </w:t>
      </w:r>
      <w:r w:rsidR="00221468">
        <w:t>He was also pleased to find 6 members of an inactive Hammer Creek Watershed group who have expressed interest in the project.</w:t>
      </w:r>
    </w:p>
    <w:p w:rsidR="00221468" w:rsidRDefault="00221468" w:rsidP="00527751">
      <w:proofErr w:type="spellStart"/>
      <w:r w:rsidRPr="00221468">
        <w:rPr>
          <w:b/>
        </w:rPr>
        <w:lastRenderedPageBreak/>
        <w:t>Snitz</w:t>
      </w:r>
      <w:proofErr w:type="spellEnd"/>
      <w:r w:rsidRPr="00221468">
        <w:rPr>
          <w:b/>
        </w:rPr>
        <w:t xml:space="preserve"> Creek</w:t>
      </w:r>
      <w:r>
        <w:rPr>
          <w:b/>
        </w:rPr>
        <w:t xml:space="preserve"> – </w:t>
      </w:r>
      <w:r>
        <w:t xml:space="preserve">Collins reported that due to high waters </w:t>
      </w:r>
      <w:r w:rsidR="006E7DE4">
        <w:t>there remains a question about when this long-delayed project will get underway. It is hoped that project designer Rocky Powell will at least be able to start staking out the project area this week.</w:t>
      </w:r>
    </w:p>
    <w:p w:rsidR="006E7DE4" w:rsidRDefault="006E7DE4" w:rsidP="00527751">
      <w:r>
        <w:rPr>
          <w:b/>
        </w:rPr>
        <w:t xml:space="preserve">Spring Creek (Hershey) – </w:t>
      </w:r>
      <w:r>
        <w:t xml:space="preserve">Collins will meet with the financial rep from Hershey Entertainment &amp; Resorts (HE&amp;R) on December 3 to determine how much of the estimated $54,000 cost </w:t>
      </w:r>
      <w:r w:rsidR="008E28DA">
        <w:t xml:space="preserve">for approx. 3,300 feet </w:t>
      </w:r>
      <w:r>
        <w:t>of restoration work might be borne by the company</w:t>
      </w:r>
      <w:r w:rsidR="008E28DA">
        <w:t>. He will also attempt to determine what conditions would be put in place to allow public fishing access. Applications for grants from the Coldwater Heritage Partnership and the Foundation for PA Watersheds are also under consideration.</w:t>
      </w:r>
    </w:p>
    <w:p w:rsidR="008E28DA" w:rsidRDefault="008E28DA" w:rsidP="00527751">
      <w:proofErr w:type="spellStart"/>
      <w:r>
        <w:rPr>
          <w:b/>
        </w:rPr>
        <w:t>Powells</w:t>
      </w:r>
      <w:proofErr w:type="spellEnd"/>
      <w:r>
        <w:rPr>
          <w:b/>
        </w:rPr>
        <w:t xml:space="preserve"> Creek –</w:t>
      </w:r>
      <w:r>
        <w:t xml:space="preserve"> Collins will visit the disabled access </w:t>
      </w:r>
      <w:r w:rsidR="005F3614">
        <w:t xml:space="preserve">reach with a design consultant from the ARM Group this week to assess the scope of work required </w:t>
      </w:r>
      <w:r w:rsidR="000A48C0">
        <w:t>for</w:t>
      </w:r>
      <w:r w:rsidR="005F3614">
        <w:t xml:space="preserve"> up to 2,000 linear feet of the stream. </w:t>
      </w:r>
    </w:p>
    <w:p w:rsidR="005F3614" w:rsidRDefault="005F3614" w:rsidP="00527751">
      <w:r>
        <w:rPr>
          <w:b/>
        </w:rPr>
        <w:t xml:space="preserve">Status of DEP Grants – </w:t>
      </w:r>
      <w:r>
        <w:t>The $</w:t>
      </w:r>
      <w:r w:rsidR="000A48C0">
        <w:t>310</w:t>
      </w:r>
      <w:r>
        <w:t xml:space="preserve">,000 in grant monies to be awarded to the Lebanon Valley Conservancy as a result of Sunoco’s Mariner East </w:t>
      </w:r>
      <w:r w:rsidR="000A48C0">
        <w:t xml:space="preserve">II </w:t>
      </w:r>
      <w:r>
        <w:t xml:space="preserve">pipeline violations will be re-allocated by </w:t>
      </w:r>
      <w:r w:rsidR="000A48C0">
        <w:t xml:space="preserve">project designer </w:t>
      </w:r>
      <w:r>
        <w:t xml:space="preserve">Rocky Powell to </w:t>
      </w:r>
      <w:r w:rsidR="003D57C8">
        <w:t xml:space="preserve">better fit the needs of the two affected streams; </w:t>
      </w:r>
      <w:proofErr w:type="spellStart"/>
      <w:r w:rsidR="003D57C8">
        <w:t>Snitz</w:t>
      </w:r>
      <w:proofErr w:type="spellEnd"/>
      <w:r w:rsidR="003D57C8">
        <w:t xml:space="preserve"> Creek (Section 2) and Beck Creek (Section 6).</w:t>
      </w:r>
    </w:p>
    <w:p w:rsidR="000A48C0" w:rsidRDefault="000A48C0" w:rsidP="00527751">
      <w:r>
        <w:rPr>
          <w:b/>
          <w:u w:val="single"/>
        </w:rPr>
        <w:t xml:space="preserve">Fundraiser at </w:t>
      </w:r>
      <w:proofErr w:type="spellStart"/>
      <w:r>
        <w:rPr>
          <w:b/>
          <w:u w:val="single"/>
        </w:rPr>
        <w:t>Snitz</w:t>
      </w:r>
      <w:proofErr w:type="spellEnd"/>
      <w:r>
        <w:rPr>
          <w:b/>
          <w:u w:val="single"/>
        </w:rPr>
        <w:t xml:space="preserve"> Creek (Palmyra) Brewery – </w:t>
      </w:r>
      <w:proofErr w:type="spellStart"/>
      <w:r>
        <w:rPr>
          <w:b/>
          <w:u w:val="single"/>
        </w:rPr>
        <w:t>Deceember</w:t>
      </w:r>
      <w:proofErr w:type="spellEnd"/>
      <w:r>
        <w:rPr>
          <w:b/>
          <w:u w:val="single"/>
        </w:rPr>
        <w:t xml:space="preserve"> 15:</w:t>
      </w:r>
      <w:r>
        <w:rPr>
          <w:b/>
          <w:u w:val="single"/>
        </w:rPr>
        <w:br/>
      </w:r>
      <w:r>
        <w:t xml:space="preserve">The premier showing of the video “One Path: The Race to Save Mongolia’s Giant Salmonids” is being sponsored by </w:t>
      </w:r>
      <w:proofErr w:type="spellStart"/>
      <w:r>
        <w:t>Snitz</w:t>
      </w:r>
      <w:proofErr w:type="spellEnd"/>
      <w:r>
        <w:t xml:space="preserve"> Creek Brewery, TCO Fly Shops and Fly Fisherman magazine, and proceeds from </w:t>
      </w:r>
      <w:r w:rsidR="00277486">
        <w:t xml:space="preserve">the </w:t>
      </w:r>
      <w:r>
        <w:t>sale of VIP passes ($15 each) will be distributed equally to DFTU and the Donegal and Cumberland Valley chapters.</w:t>
      </w:r>
    </w:p>
    <w:p w:rsidR="00277486" w:rsidRDefault="00277486" w:rsidP="00527751">
      <w:r>
        <w:rPr>
          <w:b/>
          <w:u w:val="single"/>
        </w:rPr>
        <w:t>Beginners Fly Tying Classes</w:t>
      </w:r>
      <w:proofErr w:type="gramStart"/>
      <w:r>
        <w:rPr>
          <w:b/>
          <w:u w:val="single"/>
        </w:rPr>
        <w:t>:</w:t>
      </w:r>
      <w:proofErr w:type="gramEnd"/>
      <w:r>
        <w:rPr>
          <w:b/>
          <w:u w:val="single"/>
        </w:rPr>
        <w:br/>
      </w:r>
      <w:proofErr w:type="spellStart"/>
      <w:r>
        <w:t>DiStanislao</w:t>
      </w:r>
      <w:proofErr w:type="spellEnd"/>
      <w:r>
        <w:t xml:space="preserve"> reported that all is in place for the fly tying classes </w:t>
      </w:r>
      <w:r w:rsidR="00D0439D">
        <w:t xml:space="preserve">at the Wildwood Nature Center </w:t>
      </w:r>
      <w:r>
        <w:t xml:space="preserve">beginning February </w:t>
      </w:r>
      <w:r w:rsidR="00FA416A">
        <w:t>21</w:t>
      </w:r>
      <w:r>
        <w:t xml:space="preserve"> and ending March 28, with a “bonus” night planned at the Giant Food Community Center for April 4. The classes will be limited to 14 participants and 7 mentors have signed up.</w:t>
      </w:r>
    </w:p>
    <w:p w:rsidR="00D0439D" w:rsidRDefault="00277486" w:rsidP="00527751">
      <w:r w:rsidRPr="00277486">
        <w:rPr>
          <w:b/>
          <w:u w:val="single"/>
        </w:rPr>
        <w:t>Trout in the Classroom (TIC0 Programs</w:t>
      </w:r>
      <w:proofErr w:type="gramStart"/>
      <w:r w:rsidRPr="00277486">
        <w:rPr>
          <w:b/>
          <w:u w:val="single"/>
        </w:rPr>
        <w:t>:</w:t>
      </w:r>
      <w:proofErr w:type="gramEnd"/>
      <w:r>
        <w:br/>
        <w:t>The chapter is sponsoring 5 programs this year</w:t>
      </w:r>
      <w:r w:rsidR="00D0439D">
        <w:t xml:space="preserve">. Problems were reported with fungus and dead eggs on the shipment of eggs from the PFBC in November, but about </w:t>
      </w:r>
      <w:r w:rsidR="00BE4574">
        <w:t>1</w:t>
      </w:r>
      <w:r w:rsidR="00D0439D">
        <w:t>00 live eggs were available for each school.</w:t>
      </w:r>
    </w:p>
    <w:p w:rsidR="00D0439D" w:rsidRDefault="00D0439D" w:rsidP="00527751">
      <w:r>
        <w:rPr>
          <w:b/>
          <w:u w:val="single"/>
        </w:rPr>
        <w:t>Membership Report</w:t>
      </w:r>
      <w:proofErr w:type="gramStart"/>
      <w:r>
        <w:rPr>
          <w:b/>
          <w:u w:val="single"/>
        </w:rPr>
        <w:t>:</w:t>
      </w:r>
      <w:proofErr w:type="gramEnd"/>
      <w:r>
        <w:br/>
      </w:r>
      <w:proofErr w:type="spellStart"/>
      <w:r>
        <w:t>Swanderski</w:t>
      </w:r>
      <w:proofErr w:type="spellEnd"/>
      <w:r>
        <w:t xml:space="preserve"> reported that current membership stands at 489 members, but 55 of those are due to expire on December 31.</w:t>
      </w:r>
    </w:p>
    <w:p w:rsidR="00D0439D" w:rsidRDefault="00D0439D" w:rsidP="00527751">
      <w:r w:rsidRPr="003D374C">
        <w:rPr>
          <w:b/>
          <w:u w:val="single"/>
        </w:rPr>
        <w:t xml:space="preserve">Realignment of Chapter </w:t>
      </w:r>
      <w:r w:rsidR="003D374C" w:rsidRPr="003D374C">
        <w:rPr>
          <w:b/>
          <w:u w:val="single"/>
        </w:rPr>
        <w:t>Board &amp; Membership Meetings</w:t>
      </w:r>
      <w:proofErr w:type="gramStart"/>
      <w:r w:rsidR="003D374C" w:rsidRPr="003D374C">
        <w:rPr>
          <w:b/>
          <w:u w:val="single"/>
        </w:rPr>
        <w:t>:</w:t>
      </w:r>
      <w:proofErr w:type="gramEnd"/>
      <w:r w:rsidR="003D374C">
        <w:rPr>
          <w:b/>
          <w:u w:val="single"/>
        </w:rPr>
        <w:br/>
      </w:r>
      <w:r w:rsidR="003D374C">
        <w:t>The board approved Pennell’s proposal that the following meeting schedule be instituted for 2019:</w:t>
      </w:r>
      <w:r w:rsidR="003D374C">
        <w:br/>
        <w:t>Board – February, April, June, August, October &amp; December (if necessary)</w:t>
      </w:r>
      <w:r w:rsidR="003D374C">
        <w:br/>
        <w:t xml:space="preserve">Membership – January, March (Banquet), May, July (Outing), September (Annual Meeting) &amp; November </w:t>
      </w:r>
    </w:p>
    <w:p w:rsidR="00812987" w:rsidRPr="00812987" w:rsidRDefault="003D374C" w:rsidP="00D87D8F">
      <w:pPr>
        <w:rPr>
          <w:b/>
          <w:u w:val="single"/>
        </w:rPr>
      </w:pPr>
      <w:r>
        <w:t>T</w:t>
      </w:r>
      <w:r w:rsidR="0061548C">
        <w:t>h</w:t>
      </w:r>
      <w:r w:rsidR="00D075BD">
        <w:t>e meeting was adjourned by mutual consent at 9:</w:t>
      </w:r>
      <w:r w:rsidR="00C73A34">
        <w:t>0</w:t>
      </w:r>
      <w:r w:rsidR="00527751">
        <w:t>0</w:t>
      </w:r>
      <w:r w:rsidR="00D075BD">
        <w:t xml:space="preserve"> PM</w:t>
      </w:r>
      <w:r>
        <w:br/>
      </w:r>
      <w:r w:rsidR="0061548C">
        <w:br/>
      </w:r>
      <w:r w:rsidR="00511509">
        <w:t>Respectfully submitted</w:t>
      </w:r>
      <w:proofErr w:type="gramStart"/>
      <w:r w:rsidR="00511509">
        <w:t>,</w:t>
      </w:r>
      <w:proofErr w:type="gramEnd"/>
      <w:r w:rsidR="00D075BD">
        <w:br/>
      </w:r>
      <w:r w:rsidR="00511509">
        <w:t>Bob Pennell</w:t>
      </w:r>
      <w:r w:rsidR="0061548C">
        <w:t xml:space="preserve"> - </w:t>
      </w:r>
      <w:r w:rsidR="00511509">
        <w:t xml:space="preserve">Chapter Secretary </w:t>
      </w:r>
      <w:r w:rsidR="005B3323">
        <w:t xml:space="preserve"> </w:t>
      </w:r>
      <w:bookmarkStart w:id="0" w:name="_GoBack"/>
      <w:bookmarkEnd w:id="0"/>
    </w:p>
    <w:sectPr w:rsidR="00812987" w:rsidRPr="00812987" w:rsidSect="0061548C">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75" w:rsidRDefault="00035F75" w:rsidP="00386497">
      <w:pPr>
        <w:spacing w:after="0" w:line="240" w:lineRule="auto"/>
      </w:pPr>
      <w:r>
        <w:separator/>
      </w:r>
    </w:p>
  </w:endnote>
  <w:endnote w:type="continuationSeparator" w:id="0">
    <w:p w:rsidR="00035F75" w:rsidRDefault="00035F75" w:rsidP="0038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33285"/>
      <w:docPartObj>
        <w:docPartGallery w:val="Page Numbers (Bottom of Page)"/>
        <w:docPartUnique/>
      </w:docPartObj>
    </w:sdtPr>
    <w:sdtEndPr>
      <w:rPr>
        <w:noProof/>
      </w:rPr>
    </w:sdtEndPr>
    <w:sdtContent>
      <w:p w:rsidR="0061548C" w:rsidRDefault="0061548C">
        <w:pPr>
          <w:pStyle w:val="Footer"/>
          <w:jc w:val="right"/>
        </w:pPr>
        <w:r>
          <w:fldChar w:fldCharType="begin"/>
        </w:r>
        <w:r>
          <w:instrText xml:space="preserve"> PAGE   \* MERGEFORMAT </w:instrText>
        </w:r>
        <w:r>
          <w:fldChar w:fldCharType="separate"/>
        </w:r>
        <w:r w:rsidR="00BE4574">
          <w:rPr>
            <w:noProof/>
          </w:rPr>
          <w:t>2</w:t>
        </w:r>
        <w:r>
          <w:rPr>
            <w:noProof/>
          </w:rPr>
          <w:fldChar w:fldCharType="end"/>
        </w:r>
      </w:p>
    </w:sdtContent>
  </w:sdt>
  <w:p w:rsidR="00386497" w:rsidRDefault="0038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75" w:rsidRDefault="00035F75" w:rsidP="00386497">
      <w:pPr>
        <w:spacing w:after="0" w:line="240" w:lineRule="auto"/>
      </w:pPr>
      <w:r>
        <w:separator/>
      </w:r>
    </w:p>
  </w:footnote>
  <w:footnote w:type="continuationSeparator" w:id="0">
    <w:p w:rsidR="00035F75" w:rsidRDefault="00035F75" w:rsidP="00386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8F"/>
    <w:rsid w:val="00035F75"/>
    <w:rsid w:val="00065A50"/>
    <w:rsid w:val="000A48C0"/>
    <w:rsid w:val="000A4D2F"/>
    <w:rsid w:val="000B2BEA"/>
    <w:rsid w:val="000B336B"/>
    <w:rsid w:val="000C40AD"/>
    <w:rsid w:val="000D1FDE"/>
    <w:rsid w:val="00135280"/>
    <w:rsid w:val="00152BC1"/>
    <w:rsid w:val="001876EF"/>
    <w:rsid w:val="001C69EB"/>
    <w:rsid w:val="001F7A52"/>
    <w:rsid w:val="0021240A"/>
    <w:rsid w:val="00221468"/>
    <w:rsid w:val="00235DCE"/>
    <w:rsid w:val="00277486"/>
    <w:rsid w:val="002B6CBB"/>
    <w:rsid w:val="002D01AD"/>
    <w:rsid w:val="00350072"/>
    <w:rsid w:val="00371791"/>
    <w:rsid w:val="00376864"/>
    <w:rsid w:val="00386497"/>
    <w:rsid w:val="003D374C"/>
    <w:rsid w:val="003D57C8"/>
    <w:rsid w:val="003E065A"/>
    <w:rsid w:val="003E7142"/>
    <w:rsid w:val="004662B2"/>
    <w:rsid w:val="0049555D"/>
    <w:rsid w:val="004A6B35"/>
    <w:rsid w:val="004F5235"/>
    <w:rsid w:val="00511509"/>
    <w:rsid w:val="005176F2"/>
    <w:rsid w:val="005244AD"/>
    <w:rsid w:val="00527751"/>
    <w:rsid w:val="00527E37"/>
    <w:rsid w:val="005A2AB9"/>
    <w:rsid w:val="005A3804"/>
    <w:rsid w:val="005B3323"/>
    <w:rsid w:val="005E552D"/>
    <w:rsid w:val="005F3614"/>
    <w:rsid w:val="0061548C"/>
    <w:rsid w:val="0063173E"/>
    <w:rsid w:val="00683F69"/>
    <w:rsid w:val="00695224"/>
    <w:rsid w:val="006E7DE4"/>
    <w:rsid w:val="006F4AA9"/>
    <w:rsid w:val="006F58CA"/>
    <w:rsid w:val="00732777"/>
    <w:rsid w:val="007433CC"/>
    <w:rsid w:val="0076102E"/>
    <w:rsid w:val="00772DF4"/>
    <w:rsid w:val="007976C8"/>
    <w:rsid w:val="007B667F"/>
    <w:rsid w:val="007D5879"/>
    <w:rsid w:val="007D78FE"/>
    <w:rsid w:val="00803E24"/>
    <w:rsid w:val="00812987"/>
    <w:rsid w:val="00860899"/>
    <w:rsid w:val="008C0770"/>
    <w:rsid w:val="008C515F"/>
    <w:rsid w:val="008D2357"/>
    <w:rsid w:val="008E003A"/>
    <w:rsid w:val="008E28DA"/>
    <w:rsid w:val="00940E5D"/>
    <w:rsid w:val="00970FE8"/>
    <w:rsid w:val="00992C14"/>
    <w:rsid w:val="009C1D46"/>
    <w:rsid w:val="009C6BD7"/>
    <w:rsid w:val="009C74A7"/>
    <w:rsid w:val="009E6130"/>
    <w:rsid w:val="009F1CAF"/>
    <w:rsid w:val="009F486E"/>
    <w:rsid w:val="00A2083A"/>
    <w:rsid w:val="00A36FE7"/>
    <w:rsid w:val="00A44EE3"/>
    <w:rsid w:val="00A804E9"/>
    <w:rsid w:val="00A911DC"/>
    <w:rsid w:val="00AF493D"/>
    <w:rsid w:val="00B57329"/>
    <w:rsid w:val="00BB035B"/>
    <w:rsid w:val="00BE4574"/>
    <w:rsid w:val="00BF7E03"/>
    <w:rsid w:val="00C73A34"/>
    <w:rsid w:val="00C82846"/>
    <w:rsid w:val="00C84917"/>
    <w:rsid w:val="00C92B3F"/>
    <w:rsid w:val="00D0439D"/>
    <w:rsid w:val="00D075BD"/>
    <w:rsid w:val="00D170A0"/>
    <w:rsid w:val="00D6086F"/>
    <w:rsid w:val="00D74843"/>
    <w:rsid w:val="00D76433"/>
    <w:rsid w:val="00D80827"/>
    <w:rsid w:val="00D81EFE"/>
    <w:rsid w:val="00D87D8F"/>
    <w:rsid w:val="00D933E1"/>
    <w:rsid w:val="00DC489D"/>
    <w:rsid w:val="00DE6508"/>
    <w:rsid w:val="00E1685D"/>
    <w:rsid w:val="00E55059"/>
    <w:rsid w:val="00E56C91"/>
    <w:rsid w:val="00E62450"/>
    <w:rsid w:val="00E7099C"/>
    <w:rsid w:val="00EE7C89"/>
    <w:rsid w:val="00EF36A1"/>
    <w:rsid w:val="00F35AAF"/>
    <w:rsid w:val="00F57968"/>
    <w:rsid w:val="00FA416A"/>
    <w:rsid w:val="00FB3393"/>
    <w:rsid w:val="00FC622E"/>
    <w:rsid w:val="00FD2142"/>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97"/>
  </w:style>
  <w:style w:type="paragraph" w:styleId="Footer">
    <w:name w:val="footer"/>
    <w:basedOn w:val="Normal"/>
    <w:link w:val="FooterChar"/>
    <w:uiPriority w:val="99"/>
    <w:unhideWhenUsed/>
    <w:rsid w:val="0038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97"/>
  </w:style>
  <w:style w:type="character" w:styleId="Hyperlink">
    <w:name w:val="Hyperlink"/>
    <w:basedOn w:val="DefaultParagraphFont"/>
    <w:uiPriority w:val="99"/>
    <w:semiHidden/>
    <w:unhideWhenUsed/>
    <w:rsid w:val="0069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Bob1</dc:creator>
  <cp:lastModifiedBy>Bob1</cp:lastModifiedBy>
  <cp:revision>8</cp:revision>
  <dcterms:created xsi:type="dcterms:W3CDTF">2018-11-30T02:01:00Z</dcterms:created>
  <dcterms:modified xsi:type="dcterms:W3CDTF">2018-12-01T14:02:00Z</dcterms:modified>
</cp:coreProperties>
</file>